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CEE75" w14:textId="77777777" w:rsidR="00E64698" w:rsidRPr="00B54735" w:rsidRDefault="00E64698" w:rsidP="00E64698">
      <w:pPr>
        <w:ind w:left="1416" w:firstLine="708"/>
        <w:rPr>
          <w:bCs/>
          <w:kern w:val="32"/>
          <w:sz w:val="28"/>
          <w:szCs w:val="28"/>
        </w:rPr>
      </w:pPr>
      <w:bookmarkStart w:id="0" w:name="_Hlk190161772"/>
      <w:r w:rsidRPr="00B54735">
        <w:rPr>
          <w:bCs/>
          <w:noProof/>
          <w:kern w:val="32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AF28932" wp14:editId="1585E842">
            <wp:simplePos x="0" y="0"/>
            <wp:positionH relativeFrom="column">
              <wp:posOffset>2781300</wp:posOffset>
            </wp:positionH>
            <wp:positionV relativeFrom="paragraph">
              <wp:posOffset>-472440</wp:posOffset>
            </wp:positionV>
            <wp:extent cx="629920" cy="65405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54735">
        <w:rPr>
          <w:bCs/>
          <w:kern w:val="32"/>
          <w:sz w:val="32"/>
          <w:szCs w:val="32"/>
        </w:rPr>
        <w:t>Администрация Денисовского сельсовета</w:t>
      </w:r>
    </w:p>
    <w:p w14:paraId="0144CB3C" w14:textId="77777777" w:rsidR="00E64698" w:rsidRPr="00B54735" w:rsidRDefault="00E64698" w:rsidP="00E64698">
      <w:pPr>
        <w:jc w:val="center"/>
        <w:rPr>
          <w:bCs/>
          <w:kern w:val="32"/>
          <w:sz w:val="32"/>
          <w:szCs w:val="32"/>
        </w:rPr>
      </w:pPr>
      <w:r w:rsidRPr="00B54735">
        <w:rPr>
          <w:bCs/>
          <w:kern w:val="32"/>
          <w:sz w:val="32"/>
          <w:szCs w:val="32"/>
        </w:rPr>
        <w:t xml:space="preserve">        Дзержинского района Красноярского края</w:t>
      </w:r>
    </w:p>
    <w:p w14:paraId="47357046" w14:textId="77777777" w:rsidR="00E64698" w:rsidRPr="00B54735" w:rsidRDefault="00E64698" w:rsidP="00E64698">
      <w:pPr>
        <w:jc w:val="center"/>
        <w:rPr>
          <w:bCs/>
          <w:kern w:val="32"/>
          <w:sz w:val="32"/>
          <w:szCs w:val="32"/>
        </w:rPr>
      </w:pPr>
      <w:r w:rsidRPr="00B54735">
        <w:rPr>
          <w:rFonts w:ascii="Arial" w:hAnsi="Arial" w:cs="Arial"/>
          <w:bCs/>
          <w:kern w:val="32"/>
          <w:sz w:val="28"/>
          <w:szCs w:val="28"/>
        </w:rPr>
        <w:tab/>
      </w:r>
      <w:r w:rsidRPr="00B54735">
        <w:rPr>
          <w:rFonts w:ascii="Arial" w:hAnsi="Arial" w:cs="Arial"/>
          <w:bCs/>
          <w:kern w:val="32"/>
          <w:sz w:val="28"/>
          <w:szCs w:val="28"/>
        </w:rPr>
        <w:tab/>
      </w:r>
      <w:r w:rsidRPr="00B54735">
        <w:rPr>
          <w:rFonts w:ascii="Arial" w:hAnsi="Arial" w:cs="Arial"/>
          <w:bCs/>
          <w:kern w:val="32"/>
          <w:sz w:val="28"/>
          <w:szCs w:val="28"/>
        </w:rPr>
        <w:tab/>
      </w:r>
      <w:r w:rsidRPr="00B54735">
        <w:rPr>
          <w:rFonts w:ascii="Arial" w:hAnsi="Arial" w:cs="Arial"/>
          <w:bCs/>
          <w:kern w:val="32"/>
          <w:sz w:val="28"/>
          <w:szCs w:val="28"/>
        </w:rPr>
        <w:tab/>
      </w:r>
      <w:r w:rsidRPr="00B54735">
        <w:rPr>
          <w:rFonts w:ascii="Arial" w:hAnsi="Arial" w:cs="Arial"/>
          <w:bCs/>
          <w:kern w:val="32"/>
          <w:sz w:val="28"/>
          <w:szCs w:val="28"/>
        </w:rPr>
        <w:tab/>
      </w:r>
      <w:r w:rsidRPr="00B54735">
        <w:rPr>
          <w:rFonts w:ascii="Arial" w:hAnsi="Arial" w:cs="Arial"/>
          <w:bCs/>
          <w:kern w:val="32"/>
          <w:sz w:val="28"/>
          <w:szCs w:val="28"/>
        </w:rPr>
        <w:tab/>
      </w:r>
      <w:r w:rsidRPr="00B54735">
        <w:rPr>
          <w:rFonts w:ascii="Arial" w:hAnsi="Arial" w:cs="Arial"/>
          <w:bCs/>
          <w:kern w:val="32"/>
          <w:sz w:val="28"/>
          <w:szCs w:val="28"/>
        </w:rPr>
        <w:tab/>
      </w:r>
      <w:r w:rsidRPr="00B54735">
        <w:rPr>
          <w:rFonts w:ascii="Arial" w:hAnsi="Arial" w:cs="Arial"/>
          <w:bCs/>
          <w:kern w:val="32"/>
          <w:sz w:val="28"/>
          <w:szCs w:val="28"/>
        </w:rPr>
        <w:tab/>
      </w:r>
      <w:r w:rsidRPr="00B54735">
        <w:rPr>
          <w:rFonts w:ascii="Arial" w:hAnsi="Arial" w:cs="Arial"/>
          <w:bCs/>
          <w:kern w:val="32"/>
          <w:sz w:val="28"/>
          <w:szCs w:val="28"/>
        </w:rPr>
        <w:tab/>
      </w:r>
      <w:bookmarkEnd w:id="0"/>
      <w:r w:rsidRPr="00B54735">
        <w:rPr>
          <w:rFonts w:ascii="Arial" w:hAnsi="Arial" w:cs="Arial"/>
          <w:bCs/>
          <w:kern w:val="32"/>
          <w:sz w:val="28"/>
          <w:szCs w:val="28"/>
        </w:rPr>
        <w:tab/>
      </w:r>
      <w:r w:rsidRPr="00B54735">
        <w:rPr>
          <w:rFonts w:ascii="Arial" w:hAnsi="Arial" w:cs="Arial"/>
          <w:bCs/>
          <w:kern w:val="32"/>
          <w:sz w:val="28"/>
          <w:szCs w:val="28"/>
        </w:rPr>
        <w:tab/>
      </w:r>
      <w:r w:rsidRPr="00B54735">
        <w:rPr>
          <w:rFonts w:ascii="Arial" w:hAnsi="Arial" w:cs="Arial"/>
          <w:bCs/>
          <w:kern w:val="32"/>
          <w:sz w:val="28"/>
          <w:szCs w:val="28"/>
        </w:rPr>
        <w:tab/>
      </w:r>
      <w:r w:rsidRPr="00B54735">
        <w:rPr>
          <w:b/>
          <w:bCs/>
          <w:kern w:val="32"/>
          <w:sz w:val="32"/>
          <w:szCs w:val="32"/>
        </w:rPr>
        <w:t>ПОСТАНОВЛЕНИЕ</w:t>
      </w:r>
      <w:r w:rsidRPr="00B54735">
        <w:rPr>
          <w:b/>
          <w:bCs/>
          <w:kern w:val="32"/>
          <w:sz w:val="32"/>
          <w:szCs w:val="32"/>
        </w:rPr>
        <w:tab/>
      </w:r>
    </w:p>
    <w:p w14:paraId="6820FF1A" w14:textId="77777777" w:rsidR="00E64698" w:rsidRPr="00B54735" w:rsidRDefault="00E64698" w:rsidP="00E64698">
      <w:pPr>
        <w:jc w:val="center"/>
        <w:rPr>
          <w:bCs/>
          <w:kern w:val="32"/>
        </w:rPr>
      </w:pPr>
      <w:r w:rsidRPr="00B54735">
        <w:rPr>
          <w:bCs/>
          <w:kern w:val="32"/>
        </w:rPr>
        <w:t>с. Денисово</w:t>
      </w:r>
    </w:p>
    <w:p w14:paraId="54E76D4C" w14:textId="77777777" w:rsidR="00E64698" w:rsidRPr="00B54735" w:rsidRDefault="00E64698" w:rsidP="00E64698">
      <w:pPr>
        <w:rPr>
          <w:rFonts w:ascii="Arial" w:hAnsi="Arial" w:cs="Arial"/>
          <w:bCs/>
          <w:kern w:val="32"/>
          <w:sz w:val="22"/>
          <w:szCs w:val="22"/>
        </w:rPr>
      </w:pPr>
    </w:p>
    <w:p w14:paraId="4D58E92E" w14:textId="77777777" w:rsidR="00E64698" w:rsidRPr="00B54735" w:rsidRDefault="00E64698" w:rsidP="00E64698">
      <w:pPr>
        <w:jc w:val="center"/>
        <w:rPr>
          <w:rFonts w:ascii="Arial" w:hAnsi="Arial" w:cs="Arial"/>
          <w:bCs/>
          <w:kern w:val="32"/>
          <w:sz w:val="28"/>
          <w:szCs w:val="28"/>
        </w:rPr>
      </w:pPr>
    </w:p>
    <w:p w14:paraId="66F66B1E" w14:textId="77777777" w:rsidR="00E64698" w:rsidRPr="00B54735" w:rsidRDefault="00E64698" w:rsidP="00E64698">
      <w:pPr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10.02.2025</w:t>
      </w:r>
      <w:r w:rsidRPr="00B54735">
        <w:rPr>
          <w:bCs/>
          <w:kern w:val="32"/>
          <w:sz w:val="28"/>
          <w:szCs w:val="28"/>
        </w:rPr>
        <w:tab/>
      </w:r>
      <w:r w:rsidRPr="00B54735">
        <w:rPr>
          <w:bCs/>
          <w:kern w:val="32"/>
          <w:sz w:val="28"/>
          <w:szCs w:val="28"/>
        </w:rPr>
        <w:tab/>
      </w:r>
      <w:r w:rsidRPr="00B54735">
        <w:rPr>
          <w:bCs/>
          <w:kern w:val="32"/>
          <w:sz w:val="28"/>
          <w:szCs w:val="28"/>
        </w:rPr>
        <w:tab/>
      </w:r>
      <w:r w:rsidRPr="00B54735">
        <w:rPr>
          <w:bCs/>
          <w:kern w:val="32"/>
          <w:sz w:val="28"/>
          <w:szCs w:val="28"/>
        </w:rPr>
        <w:tab/>
      </w:r>
      <w:r w:rsidRPr="00B54735">
        <w:rPr>
          <w:bCs/>
          <w:kern w:val="32"/>
          <w:sz w:val="28"/>
          <w:szCs w:val="28"/>
        </w:rPr>
        <w:tab/>
      </w:r>
      <w:r w:rsidRPr="00B54735">
        <w:rPr>
          <w:bCs/>
          <w:kern w:val="32"/>
          <w:sz w:val="28"/>
          <w:szCs w:val="28"/>
        </w:rPr>
        <w:tab/>
      </w:r>
      <w:r w:rsidRPr="00B54735">
        <w:rPr>
          <w:bCs/>
          <w:kern w:val="32"/>
          <w:sz w:val="28"/>
          <w:szCs w:val="28"/>
        </w:rPr>
        <w:tab/>
      </w:r>
      <w:r w:rsidRPr="00B54735">
        <w:rPr>
          <w:bCs/>
          <w:kern w:val="32"/>
          <w:sz w:val="28"/>
          <w:szCs w:val="28"/>
        </w:rPr>
        <w:tab/>
      </w:r>
      <w:r w:rsidRPr="00B54735">
        <w:rPr>
          <w:bCs/>
          <w:kern w:val="32"/>
          <w:sz w:val="28"/>
          <w:szCs w:val="28"/>
        </w:rPr>
        <w:tab/>
      </w:r>
      <w:r w:rsidRPr="00B54735">
        <w:rPr>
          <w:bCs/>
          <w:kern w:val="32"/>
          <w:sz w:val="28"/>
          <w:szCs w:val="28"/>
        </w:rPr>
        <w:tab/>
        <w:t xml:space="preserve">№ </w:t>
      </w:r>
      <w:r>
        <w:rPr>
          <w:bCs/>
          <w:kern w:val="32"/>
          <w:sz w:val="28"/>
          <w:szCs w:val="28"/>
        </w:rPr>
        <w:t>7</w:t>
      </w:r>
      <w:r w:rsidRPr="00B54735">
        <w:rPr>
          <w:bCs/>
          <w:kern w:val="32"/>
          <w:sz w:val="28"/>
          <w:szCs w:val="28"/>
        </w:rPr>
        <w:t xml:space="preserve">-п                                                                                               </w:t>
      </w:r>
    </w:p>
    <w:p w14:paraId="16783CD6" w14:textId="77777777" w:rsidR="00E64698" w:rsidRPr="00B54735" w:rsidRDefault="00E64698" w:rsidP="00E64698">
      <w:pPr>
        <w:jc w:val="both"/>
        <w:rPr>
          <w:bCs/>
          <w:kern w:val="32"/>
          <w:sz w:val="28"/>
          <w:szCs w:val="28"/>
        </w:rPr>
      </w:pPr>
    </w:p>
    <w:p w14:paraId="1DC2968A" w14:textId="77777777" w:rsidR="00E64698" w:rsidRPr="00B54735" w:rsidRDefault="00E64698" w:rsidP="00E64698">
      <w:pPr>
        <w:outlineLvl w:val="0"/>
        <w:rPr>
          <w:bCs/>
          <w:kern w:val="32"/>
          <w:sz w:val="28"/>
          <w:szCs w:val="28"/>
        </w:rPr>
      </w:pPr>
      <w:r w:rsidRPr="00B54735">
        <w:rPr>
          <w:bCs/>
          <w:kern w:val="32"/>
          <w:sz w:val="28"/>
          <w:szCs w:val="28"/>
        </w:rPr>
        <w:t>О</w:t>
      </w:r>
      <w:r>
        <w:rPr>
          <w:bCs/>
          <w:kern w:val="32"/>
          <w:sz w:val="28"/>
          <w:szCs w:val="28"/>
        </w:rPr>
        <w:t>б отказе в подтверждении                                                                           нуждаемости в улучшении                                                                              жилищных условий                                                                                                      семьи Рейтер К.Ю.</w:t>
      </w:r>
    </w:p>
    <w:p w14:paraId="4D15F9D5" w14:textId="77777777" w:rsidR="00E64698" w:rsidRPr="00B54735" w:rsidRDefault="00E64698" w:rsidP="00E64698">
      <w:pPr>
        <w:outlineLvl w:val="0"/>
        <w:rPr>
          <w:bCs/>
          <w:kern w:val="32"/>
          <w:sz w:val="28"/>
          <w:szCs w:val="28"/>
        </w:rPr>
      </w:pPr>
    </w:p>
    <w:p w14:paraId="5F1E4814" w14:textId="77777777" w:rsidR="00E64698" w:rsidRPr="00B54735" w:rsidRDefault="00E64698" w:rsidP="00E64698">
      <w:pPr>
        <w:outlineLvl w:val="0"/>
        <w:rPr>
          <w:bCs/>
          <w:kern w:val="32"/>
          <w:sz w:val="28"/>
          <w:szCs w:val="28"/>
        </w:rPr>
      </w:pPr>
      <w:r w:rsidRPr="00B54735">
        <w:rPr>
          <w:bCs/>
          <w:kern w:val="3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C01018" w14:textId="77777777" w:rsidR="00E64698" w:rsidRPr="00B54735" w:rsidRDefault="00E64698" w:rsidP="00E64698">
      <w:pPr>
        <w:rPr>
          <w:bCs/>
          <w:kern w:val="32"/>
          <w:sz w:val="28"/>
          <w:szCs w:val="28"/>
        </w:rPr>
      </w:pPr>
      <w:r w:rsidRPr="00B54735">
        <w:rPr>
          <w:bCs/>
          <w:kern w:val="32"/>
          <w:sz w:val="28"/>
          <w:szCs w:val="28"/>
        </w:rPr>
        <w:tab/>
      </w:r>
      <w:r>
        <w:rPr>
          <w:bCs/>
          <w:kern w:val="32"/>
          <w:sz w:val="28"/>
          <w:szCs w:val="28"/>
        </w:rPr>
        <w:t>Рассмотрев представленные документы в</w:t>
      </w:r>
      <w:r w:rsidRPr="00B54735">
        <w:rPr>
          <w:bCs/>
          <w:kern w:val="32"/>
          <w:sz w:val="28"/>
          <w:szCs w:val="28"/>
        </w:rPr>
        <w:t xml:space="preserve"> соответствии с </w:t>
      </w:r>
      <w:proofErr w:type="spellStart"/>
      <w:r w:rsidRPr="00B54735">
        <w:rPr>
          <w:bCs/>
          <w:kern w:val="32"/>
          <w:sz w:val="28"/>
          <w:szCs w:val="28"/>
        </w:rPr>
        <w:t>пп</w:t>
      </w:r>
      <w:proofErr w:type="spellEnd"/>
      <w:r w:rsidRPr="00B54735">
        <w:rPr>
          <w:bCs/>
          <w:kern w:val="32"/>
          <w:sz w:val="28"/>
          <w:szCs w:val="28"/>
        </w:rPr>
        <w:t>. 2 п.1 ст. 51 Жилищного кодекса Российской Федерации, ст. 31 Устава муниципального образования Денисовского сельсовета</w:t>
      </w:r>
      <w:r w:rsidRPr="00B54735">
        <w:rPr>
          <w:rFonts w:ascii="Arial" w:hAnsi="Arial" w:cs="Arial"/>
          <w:b/>
          <w:bCs/>
          <w:kern w:val="32"/>
          <w:sz w:val="28"/>
          <w:szCs w:val="28"/>
        </w:rPr>
        <w:t xml:space="preserve"> </w:t>
      </w:r>
      <w:r w:rsidRPr="00B54735">
        <w:rPr>
          <w:bCs/>
          <w:kern w:val="32"/>
          <w:sz w:val="28"/>
          <w:szCs w:val="28"/>
        </w:rPr>
        <w:t>Дзержинского района Красноярского края</w:t>
      </w:r>
      <w:r>
        <w:rPr>
          <w:bCs/>
          <w:kern w:val="32"/>
          <w:sz w:val="28"/>
          <w:szCs w:val="28"/>
        </w:rPr>
        <w:t xml:space="preserve">, </w:t>
      </w:r>
      <w:r w:rsidRPr="00B54735">
        <w:rPr>
          <w:bCs/>
          <w:kern w:val="32"/>
          <w:sz w:val="28"/>
          <w:szCs w:val="28"/>
        </w:rPr>
        <w:t xml:space="preserve">руководствуясь </w:t>
      </w:r>
      <w:r>
        <w:rPr>
          <w:bCs/>
          <w:kern w:val="32"/>
          <w:sz w:val="28"/>
          <w:szCs w:val="28"/>
        </w:rPr>
        <w:t>решением жилищной комиссии от 10.02.2025г</w:t>
      </w:r>
    </w:p>
    <w:p w14:paraId="0E36209E" w14:textId="77777777" w:rsidR="00E64698" w:rsidRPr="00B54735" w:rsidRDefault="00E64698" w:rsidP="00E64698">
      <w:pPr>
        <w:rPr>
          <w:bCs/>
          <w:kern w:val="32"/>
          <w:sz w:val="28"/>
          <w:szCs w:val="28"/>
        </w:rPr>
      </w:pPr>
      <w:r w:rsidRPr="00B54735">
        <w:rPr>
          <w:bCs/>
          <w:kern w:val="32"/>
          <w:sz w:val="28"/>
          <w:szCs w:val="28"/>
        </w:rPr>
        <w:t>ПОСТАНОВЛЯЮ:</w:t>
      </w:r>
    </w:p>
    <w:p w14:paraId="4D8E1435" w14:textId="77777777" w:rsidR="00E64698" w:rsidRPr="00B54735" w:rsidRDefault="00E64698" w:rsidP="00E64698">
      <w:pPr>
        <w:rPr>
          <w:bCs/>
          <w:kern w:val="32"/>
          <w:sz w:val="28"/>
          <w:szCs w:val="28"/>
        </w:rPr>
      </w:pPr>
      <w:r w:rsidRPr="00B54735">
        <w:rPr>
          <w:bCs/>
          <w:kern w:val="32"/>
          <w:sz w:val="28"/>
          <w:szCs w:val="28"/>
        </w:rPr>
        <w:tab/>
      </w:r>
    </w:p>
    <w:p w14:paraId="5EAA01AE" w14:textId="77777777" w:rsidR="00E64698" w:rsidRPr="00E23230" w:rsidRDefault="00E64698" w:rsidP="00E64698">
      <w:pPr>
        <w:pStyle w:val="a3"/>
        <w:numPr>
          <w:ilvl w:val="0"/>
          <w:numId w:val="1"/>
        </w:numPr>
        <w:rPr>
          <w:sz w:val="28"/>
          <w:szCs w:val="28"/>
        </w:rPr>
      </w:pPr>
      <w:r>
        <w:t xml:space="preserve">. </w:t>
      </w:r>
      <w:r w:rsidRPr="00E23230">
        <w:rPr>
          <w:sz w:val="28"/>
          <w:szCs w:val="28"/>
        </w:rPr>
        <w:t xml:space="preserve">Отказать в признании нуждающейся в улучшении жилищных условий семью Рейтер Кристины Юрьевны, состоящую из четырех человек, проживающих по адресу: Красноярский край, Дзержинский район, д. </w:t>
      </w:r>
      <w:proofErr w:type="spellStart"/>
      <w:r w:rsidRPr="00E23230">
        <w:rPr>
          <w:sz w:val="28"/>
          <w:szCs w:val="28"/>
        </w:rPr>
        <w:t>Топол</w:t>
      </w:r>
      <w:proofErr w:type="spellEnd"/>
      <w:r w:rsidRPr="00E23230">
        <w:rPr>
          <w:sz w:val="28"/>
          <w:szCs w:val="28"/>
        </w:rPr>
        <w:t>, ул. Денисовская, д.2 кв.1, обеспеченность суммарной общей площадью жилых помещений на одного члена семьи составляет более учетной нормы</w:t>
      </w:r>
      <w:r>
        <w:rPr>
          <w:sz w:val="28"/>
          <w:szCs w:val="28"/>
        </w:rPr>
        <w:t>, учетная норма установлена постановлением администрации Денисовского сельсовета № 31-п от 24.05.2017 года и составляет 15кв. общей площади на человека.</w:t>
      </w:r>
    </w:p>
    <w:p w14:paraId="3B0F548A" w14:textId="77777777" w:rsidR="00E64698" w:rsidRPr="00D95DCF" w:rsidRDefault="00E64698" w:rsidP="00E64698">
      <w:pPr>
        <w:ind w:left="708"/>
      </w:pPr>
    </w:p>
    <w:p w14:paraId="562B144A" w14:textId="77777777" w:rsidR="00E64698" w:rsidRPr="00E23230" w:rsidRDefault="00E64698" w:rsidP="00E64698">
      <w:pPr>
        <w:pStyle w:val="a3"/>
        <w:numPr>
          <w:ilvl w:val="0"/>
          <w:numId w:val="1"/>
        </w:numPr>
        <w:rPr>
          <w:bCs/>
          <w:kern w:val="32"/>
          <w:sz w:val="28"/>
          <w:szCs w:val="28"/>
        </w:rPr>
      </w:pPr>
      <w:r w:rsidRPr="00E23230">
        <w:rPr>
          <w:bCs/>
          <w:kern w:val="32"/>
          <w:sz w:val="28"/>
          <w:szCs w:val="28"/>
        </w:rPr>
        <w:t>2. Постановление вступает в силу со дня подписания.</w:t>
      </w:r>
    </w:p>
    <w:p w14:paraId="4DB632C6" w14:textId="77777777" w:rsidR="00E64698" w:rsidRPr="00B54735" w:rsidRDefault="00E64698" w:rsidP="00E64698">
      <w:pPr>
        <w:rPr>
          <w:bCs/>
          <w:kern w:val="32"/>
          <w:sz w:val="28"/>
          <w:szCs w:val="28"/>
        </w:rPr>
      </w:pPr>
    </w:p>
    <w:p w14:paraId="61C6B23D" w14:textId="77777777" w:rsidR="00E64698" w:rsidRPr="00B54735" w:rsidRDefault="00E64698" w:rsidP="00E64698">
      <w:pPr>
        <w:rPr>
          <w:rFonts w:ascii="Arial" w:hAnsi="Arial" w:cs="Arial"/>
          <w:b/>
          <w:bCs/>
          <w:kern w:val="32"/>
          <w:sz w:val="28"/>
          <w:szCs w:val="28"/>
        </w:rPr>
      </w:pPr>
    </w:p>
    <w:p w14:paraId="1EB0C5F9" w14:textId="77777777" w:rsidR="00E64698" w:rsidRPr="00B54735" w:rsidRDefault="00E64698" w:rsidP="00E64698">
      <w:pPr>
        <w:rPr>
          <w:rFonts w:ascii="Arial" w:hAnsi="Arial" w:cs="Arial"/>
          <w:b/>
          <w:bCs/>
          <w:kern w:val="32"/>
          <w:sz w:val="28"/>
          <w:szCs w:val="28"/>
        </w:rPr>
      </w:pPr>
      <w:r w:rsidRPr="00B54735">
        <w:rPr>
          <w:rFonts w:ascii="Arial" w:hAnsi="Arial" w:cs="Arial"/>
          <w:b/>
          <w:bCs/>
          <w:kern w:val="32"/>
          <w:sz w:val="28"/>
          <w:szCs w:val="28"/>
        </w:rPr>
        <w:t xml:space="preserve"> </w:t>
      </w:r>
    </w:p>
    <w:p w14:paraId="7EA7A5F0" w14:textId="77777777" w:rsidR="00E64698" w:rsidRPr="00B54735" w:rsidRDefault="00E64698" w:rsidP="00E64698">
      <w:pPr>
        <w:rPr>
          <w:rFonts w:ascii="Arial" w:hAnsi="Arial" w:cs="Arial"/>
          <w:b/>
          <w:bCs/>
          <w:kern w:val="32"/>
          <w:sz w:val="28"/>
          <w:szCs w:val="28"/>
        </w:rPr>
      </w:pPr>
    </w:p>
    <w:p w14:paraId="0095E925" w14:textId="77777777" w:rsidR="00E64698" w:rsidRPr="00B54735" w:rsidRDefault="00E64698" w:rsidP="00E64698">
      <w:pPr>
        <w:rPr>
          <w:bCs/>
          <w:kern w:val="32"/>
          <w:sz w:val="28"/>
          <w:szCs w:val="28"/>
        </w:rPr>
      </w:pPr>
      <w:r w:rsidRPr="00B54735">
        <w:rPr>
          <w:bCs/>
          <w:kern w:val="32"/>
          <w:sz w:val="28"/>
          <w:szCs w:val="28"/>
        </w:rPr>
        <w:t xml:space="preserve">Глава сельсовета                                                 </w:t>
      </w:r>
      <w:r w:rsidRPr="00B54735">
        <w:rPr>
          <w:bCs/>
          <w:kern w:val="32"/>
          <w:sz w:val="28"/>
          <w:szCs w:val="28"/>
        </w:rPr>
        <w:tab/>
      </w:r>
      <w:r w:rsidRPr="00B54735">
        <w:rPr>
          <w:bCs/>
          <w:kern w:val="32"/>
          <w:sz w:val="28"/>
          <w:szCs w:val="28"/>
        </w:rPr>
        <w:tab/>
        <w:t>С.В. Махрова</w:t>
      </w:r>
    </w:p>
    <w:p w14:paraId="121DD4C9" w14:textId="77777777" w:rsidR="00E64698" w:rsidRPr="00B54735" w:rsidRDefault="00E64698" w:rsidP="00E64698">
      <w:pPr>
        <w:rPr>
          <w:bCs/>
          <w:kern w:val="32"/>
          <w:sz w:val="28"/>
          <w:szCs w:val="28"/>
        </w:rPr>
      </w:pPr>
    </w:p>
    <w:p w14:paraId="1D78DA2C" w14:textId="77777777" w:rsidR="00E64698" w:rsidRPr="00B54735" w:rsidRDefault="00E64698" w:rsidP="00E64698">
      <w:pPr>
        <w:rPr>
          <w:bCs/>
          <w:kern w:val="32"/>
          <w:sz w:val="28"/>
          <w:szCs w:val="28"/>
        </w:rPr>
      </w:pPr>
    </w:p>
    <w:p w14:paraId="40567CF9" w14:textId="77777777" w:rsidR="00E64698" w:rsidRPr="00B54735" w:rsidRDefault="00E64698" w:rsidP="00E64698">
      <w:pPr>
        <w:rPr>
          <w:bCs/>
          <w:kern w:val="32"/>
          <w:sz w:val="28"/>
          <w:szCs w:val="28"/>
        </w:rPr>
      </w:pPr>
    </w:p>
    <w:p w14:paraId="51053A61" w14:textId="77777777" w:rsidR="00E64698" w:rsidRDefault="00E64698" w:rsidP="00E64698"/>
    <w:p w14:paraId="509D7C32" w14:textId="77777777" w:rsidR="00E64698" w:rsidRDefault="00E64698" w:rsidP="00E64698"/>
    <w:p w14:paraId="0AECCACC" w14:textId="77777777" w:rsidR="00E64698" w:rsidRDefault="00E64698"/>
    <w:sectPr w:rsidR="00E64698" w:rsidSect="00B0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77219"/>
    <w:multiLevelType w:val="hybridMultilevel"/>
    <w:tmpl w:val="DC4255AA"/>
    <w:lvl w:ilvl="0" w:tplc="E1203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98"/>
    <w:rsid w:val="00E6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CDBA"/>
  <w15:chartTrackingRefBased/>
  <w15:docId w15:val="{149C2487-BC74-4693-B2FA-0703A9D4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2025-03-13T01:20:00Z</dcterms:created>
  <dcterms:modified xsi:type="dcterms:W3CDTF">2025-03-13T01:22:00Z</dcterms:modified>
</cp:coreProperties>
</file>